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75092" w14:textId="77777777" w:rsidR="003752EA" w:rsidRPr="00D76EF9" w:rsidRDefault="003752EA" w:rsidP="003752EA">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310ADAB0" w14:textId="77777777" w:rsidR="003752EA" w:rsidRPr="00D76EF9" w:rsidRDefault="003752EA" w:rsidP="003752EA">
      <w:pPr>
        <w:widowControl w:val="0"/>
        <w:spacing w:after="0"/>
        <w:jc w:val="center"/>
        <w:rPr>
          <w:rFonts w:ascii="Arial" w:eastAsia="Times New Roman" w:hAnsi="Arial" w:cs="Arial"/>
          <w:b/>
          <w:bCs/>
          <w:spacing w:val="34"/>
          <w:sz w:val="28"/>
          <w:szCs w:val="28"/>
        </w:rPr>
      </w:pPr>
      <w:proofErr w:type="spellStart"/>
      <w:r w:rsidRPr="00D76EF9">
        <w:rPr>
          <w:rFonts w:ascii="Arial" w:eastAsia="Times New Roman" w:hAnsi="Arial" w:cs="Arial"/>
          <w:b/>
          <w:bCs/>
          <w:spacing w:val="34"/>
          <w:sz w:val="28"/>
          <w:szCs w:val="28"/>
        </w:rPr>
        <w:t>Верхнекетский</w:t>
      </w:r>
      <w:proofErr w:type="spellEnd"/>
      <w:r w:rsidRPr="00D76EF9">
        <w:rPr>
          <w:rFonts w:ascii="Arial" w:eastAsia="Times New Roman" w:hAnsi="Arial" w:cs="Arial"/>
          <w:b/>
          <w:bCs/>
          <w:spacing w:val="34"/>
          <w:sz w:val="28"/>
          <w:szCs w:val="28"/>
        </w:rPr>
        <w:t xml:space="preserve"> район</w:t>
      </w:r>
    </w:p>
    <w:p w14:paraId="08747020" w14:textId="4421A8A4" w:rsidR="003752EA" w:rsidRPr="00D76EF9" w:rsidRDefault="003752EA" w:rsidP="003752EA">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proofErr w:type="spellStart"/>
      <w:r w:rsidR="00C9575E">
        <w:rPr>
          <w:rFonts w:ascii="Arial" w:eastAsia="Times New Roman" w:hAnsi="Arial" w:cs="Arial"/>
          <w:b/>
          <w:sz w:val="28"/>
          <w:szCs w:val="28"/>
        </w:rPr>
        <w:t>Макзырского</w:t>
      </w:r>
      <w:proofErr w:type="spellEnd"/>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752EA" w:rsidRPr="00D76EF9" w14:paraId="5CF5FA52" w14:textId="77777777" w:rsidTr="00A3564C">
        <w:tc>
          <w:tcPr>
            <w:tcW w:w="3544" w:type="dxa"/>
            <w:tcBorders>
              <w:top w:val="nil"/>
              <w:left w:val="nil"/>
              <w:bottom w:val="thinThickMediumGap" w:sz="24" w:space="0" w:color="auto"/>
              <w:right w:val="nil"/>
            </w:tcBorders>
          </w:tcPr>
          <w:p w14:paraId="75FE3B76" w14:textId="77777777" w:rsidR="003752EA" w:rsidRPr="00D76EF9" w:rsidRDefault="003752EA"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353C14C8" w14:textId="760B5673" w:rsidR="003752EA" w:rsidRPr="002C6BE9" w:rsidRDefault="003752EA" w:rsidP="00C9575E">
            <w:pPr>
              <w:keepNext/>
              <w:widowControl w:val="0"/>
              <w:spacing w:after="20" w:line="240" w:lineRule="auto"/>
              <w:ind w:left="-142" w:right="57" w:firstLine="142"/>
              <w:rPr>
                <w:rFonts w:ascii="Arial" w:hAnsi="Arial" w:cs="Arial"/>
                <w:b/>
                <w:iCs/>
                <w:sz w:val="20"/>
                <w:szCs w:val="20"/>
              </w:rPr>
            </w:pPr>
            <w:r>
              <w:rPr>
                <w:rFonts w:ascii="Arial" w:hAnsi="Arial" w:cs="Arial"/>
                <w:b/>
                <w:iCs/>
                <w:sz w:val="24"/>
                <w:szCs w:val="24"/>
              </w:rPr>
              <w:t xml:space="preserve">        </w:t>
            </w:r>
            <w:r w:rsidRPr="002C6BE9">
              <w:rPr>
                <w:rFonts w:ascii="Arial" w:hAnsi="Arial" w:cs="Arial"/>
                <w:b/>
                <w:iCs/>
                <w:sz w:val="20"/>
                <w:szCs w:val="20"/>
              </w:rPr>
              <w:t xml:space="preserve">п. </w:t>
            </w:r>
            <w:r w:rsidR="00C9575E" w:rsidRPr="002C6BE9">
              <w:rPr>
                <w:rFonts w:ascii="Arial" w:hAnsi="Arial" w:cs="Arial"/>
                <w:b/>
                <w:iCs/>
                <w:sz w:val="20"/>
                <w:szCs w:val="20"/>
              </w:rPr>
              <w:t>Лисица</w:t>
            </w:r>
          </w:p>
        </w:tc>
      </w:tr>
      <w:tr w:rsidR="003752EA" w:rsidRPr="00D76EF9" w14:paraId="0F2617D8" w14:textId="77777777" w:rsidTr="00A3564C">
        <w:tc>
          <w:tcPr>
            <w:tcW w:w="3544" w:type="dxa"/>
            <w:tcBorders>
              <w:top w:val="thinThickMediumGap" w:sz="24" w:space="0" w:color="auto"/>
              <w:left w:val="nil"/>
              <w:bottom w:val="nil"/>
              <w:right w:val="nil"/>
            </w:tcBorders>
          </w:tcPr>
          <w:p w14:paraId="6391086F" w14:textId="77777777" w:rsidR="003752EA" w:rsidRPr="00D76EF9" w:rsidRDefault="003752EA"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4DFD72B3" w14:textId="77777777" w:rsidR="003752EA" w:rsidRPr="00D76EF9" w:rsidRDefault="003752EA" w:rsidP="00A3564C">
            <w:pPr>
              <w:keepNext/>
              <w:widowControl w:val="0"/>
              <w:spacing w:after="0" w:line="240" w:lineRule="auto"/>
              <w:ind w:right="57"/>
              <w:jc w:val="right"/>
              <w:rPr>
                <w:rFonts w:ascii="Arial" w:hAnsi="Arial" w:cs="Arial"/>
                <w:b/>
                <w:iCs/>
                <w:sz w:val="24"/>
                <w:szCs w:val="24"/>
              </w:rPr>
            </w:pPr>
          </w:p>
        </w:tc>
      </w:tr>
    </w:tbl>
    <w:p w14:paraId="436D72A4" w14:textId="77777777" w:rsidR="003752EA" w:rsidRPr="00D76EF9" w:rsidRDefault="003752EA" w:rsidP="003752EA">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752EA" w:rsidRPr="00D76EF9" w14:paraId="428B3BBD" w14:textId="77777777" w:rsidTr="00A3564C">
        <w:tc>
          <w:tcPr>
            <w:tcW w:w="4680" w:type="dxa"/>
            <w:hideMark/>
          </w:tcPr>
          <w:p w14:paraId="58D3C7C2" w14:textId="6342E718" w:rsidR="003752EA" w:rsidRPr="002C6BE9" w:rsidRDefault="002C6BE9" w:rsidP="00A3564C">
            <w:pPr>
              <w:pStyle w:val="11"/>
              <w:spacing w:after="20"/>
              <w:jc w:val="both"/>
              <w:rPr>
                <w:rFonts w:ascii="Arial" w:hAnsi="Arial" w:cs="Arial"/>
                <w:b w:val="0"/>
                <w:i w:val="0"/>
                <w:iCs/>
                <w:sz w:val="24"/>
                <w:szCs w:val="24"/>
              </w:rPr>
            </w:pPr>
            <w:r w:rsidRPr="002C6BE9">
              <w:rPr>
                <w:rFonts w:ascii="Arial" w:hAnsi="Arial" w:cs="Arial"/>
                <w:b w:val="0"/>
                <w:i w:val="0"/>
                <w:sz w:val="24"/>
                <w:szCs w:val="24"/>
              </w:rPr>
              <w:t>30 мая</w:t>
            </w:r>
            <w:r w:rsidR="003752EA" w:rsidRPr="002C6BE9">
              <w:rPr>
                <w:rFonts w:ascii="Arial" w:hAnsi="Arial" w:cs="Arial"/>
                <w:b w:val="0"/>
                <w:i w:val="0"/>
                <w:sz w:val="24"/>
                <w:szCs w:val="24"/>
              </w:rPr>
              <w:t xml:space="preserve"> 202</w:t>
            </w:r>
            <w:r w:rsidR="00DD5AFC" w:rsidRPr="002C6BE9">
              <w:rPr>
                <w:rFonts w:ascii="Arial" w:hAnsi="Arial" w:cs="Arial"/>
                <w:b w:val="0"/>
                <w:i w:val="0"/>
                <w:sz w:val="24"/>
                <w:szCs w:val="24"/>
              </w:rPr>
              <w:t>3</w:t>
            </w:r>
            <w:r w:rsidR="003752EA" w:rsidRPr="002C6BE9">
              <w:rPr>
                <w:rFonts w:ascii="Arial" w:hAnsi="Arial" w:cs="Arial"/>
                <w:b w:val="0"/>
                <w:i w:val="0"/>
                <w:sz w:val="24"/>
                <w:szCs w:val="24"/>
              </w:rPr>
              <w:t xml:space="preserve"> г.                               </w:t>
            </w:r>
          </w:p>
        </w:tc>
        <w:tc>
          <w:tcPr>
            <w:tcW w:w="4680" w:type="dxa"/>
            <w:hideMark/>
          </w:tcPr>
          <w:p w14:paraId="4FA33092" w14:textId="1ECC3775" w:rsidR="003752EA" w:rsidRPr="002C6BE9" w:rsidRDefault="003752EA" w:rsidP="002C6BE9">
            <w:pPr>
              <w:pStyle w:val="11"/>
              <w:spacing w:after="20"/>
              <w:ind w:right="57"/>
              <w:jc w:val="both"/>
              <w:rPr>
                <w:rFonts w:ascii="Arial" w:hAnsi="Arial" w:cs="Arial"/>
                <w:b w:val="0"/>
                <w:i w:val="0"/>
                <w:iCs/>
                <w:sz w:val="24"/>
                <w:szCs w:val="24"/>
              </w:rPr>
            </w:pPr>
            <w:r w:rsidRPr="002C6BE9">
              <w:rPr>
                <w:rFonts w:ascii="Arial" w:hAnsi="Arial" w:cs="Arial"/>
                <w:b w:val="0"/>
                <w:i w:val="0"/>
                <w:sz w:val="24"/>
                <w:szCs w:val="24"/>
              </w:rPr>
              <w:t xml:space="preserve">                                                            № </w:t>
            </w:r>
            <w:r w:rsidR="002C6BE9" w:rsidRPr="002C6BE9">
              <w:rPr>
                <w:rFonts w:ascii="Arial" w:hAnsi="Arial" w:cs="Arial"/>
                <w:b w:val="0"/>
                <w:i w:val="0"/>
                <w:sz w:val="24"/>
                <w:szCs w:val="24"/>
              </w:rPr>
              <w:t>6</w:t>
            </w:r>
            <w:r w:rsidRPr="002C6BE9">
              <w:rPr>
                <w:rFonts w:ascii="Arial" w:hAnsi="Arial" w:cs="Arial"/>
                <w:b w:val="0"/>
                <w:i w:val="0"/>
                <w:sz w:val="24"/>
                <w:szCs w:val="24"/>
              </w:rPr>
              <w:t xml:space="preserve">      </w:t>
            </w:r>
          </w:p>
        </w:tc>
      </w:tr>
    </w:tbl>
    <w:p w14:paraId="228365EF" w14:textId="64C36ACA" w:rsidR="003752EA" w:rsidRPr="00D76EF9" w:rsidRDefault="003752EA" w:rsidP="003752EA">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w:t>
      </w:r>
      <w:r w:rsidR="002C6BE9">
        <w:rPr>
          <w:rFonts w:ascii="Arial" w:eastAsia="Times New Roman" w:hAnsi="Arial" w:cs="Arial"/>
          <w:b/>
          <w:sz w:val="24"/>
          <w:szCs w:val="24"/>
          <w:lang w:eastAsia="ru-RU"/>
        </w:rPr>
        <w:t>Е</w:t>
      </w:r>
    </w:p>
    <w:p w14:paraId="6366D089" w14:textId="7A5AF44E" w:rsidR="003752EA" w:rsidRDefault="003752EA" w:rsidP="00F23B94">
      <w:pPr>
        <w:spacing w:after="0" w:line="240" w:lineRule="auto"/>
        <w:jc w:val="center"/>
        <w:rPr>
          <w:rFonts w:ascii="Arial" w:hAnsi="Arial" w:cs="Arial"/>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34296D" w:rsidRPr="003752EA" w14:paraId="022BE06A" w14:textId="77777777" w:rsidTr="003752EA">
        <w:trPr>
          <w:jc w:val="center"/>
        </w:trPr>
        <w:tc>
          <w:tcPr>
            <w:tcW w:w="5671" w:type="dxa"/>
          </w:tcPr>
          <w:p w14:paraId="2D466F62" w14:textId="7F81A505" w:rsidR="0034296D" w:rsidRPr="002C6BE9" w:rsidRDefault="0034296D" w:rsidP="00C9575E">
            <w:pPr>
              <w:tabs>
                <w:tab w:val="left" w:pos="0"/>
              </w:tabs>
              <w:jc w:val="center"/>
              <w:rPr>
                <w:rFonts w:ascii="Arial" w:hAnsi="Arial" w:cs="Arial"/>
                <w:b/>
                <w:bCs/>
                <w:sz w:val="24"/>
                <w:szCs w:val="24"/>
              </w:rPr>
            </w:pPr>
            <w:bookmarkStart w:id="0" w:name="_Hlk104969736"/>
            <w:r w:rsidRPr="002C6BE9">
              <w:rPr>
                <w:rFonts w:ascii="Arial" w:hAnsi="Arial" w:cs="Arial"/>
                <w:b/>
                <w:bCs/>
                <w:sz w:val="24"/>
                <w:szCs w:val="24"/>
              </w:rPr>
              <w:t xml:space="preserve">О внесении изменений в </w:t>
            </w:r>
            <w:r w:rsidR="00DD5AFC" w:rsidRPr="002C6BE9">
              <w:rPr>
                <w:rFonts w:ascii="Arial" w:hAnsi="Arial" w:cs="Arial"/>
                <w:b/>
                <w:bCs/>
                <w:sz w:val="24"/>
                <w:szCs w:val="24"/>
              </w:rPr>
              <w:t xml:space="preserve">решение Совета </w:t>
            </w:r>
            <w:proofErr w:type="spellStart"/>
            <w:r w:rsidR="00C9575E" w:rsidRPr="002C6BE9">
              <w:rPr>
                <w:rFonts w:ascii="Arial" w:hAnsi="Arial" w:cs="Arial"/>
                <w:b/>
                <w:bCs/>
                <w:sz w:val="24"/>
                <w:szCs w:val="24"/>
              </w:rPr>
              <w:t>Макзырского</w:t>
            </w:r>
            <w:proofErr w:type="spellEnd"/>
            <w:r w:rsidR="00DD5AFC" w:rsidRPr="002C6BE9">
              <w:rPr>
                <w:rFonts w:ascii="Arial" w:hAnsi="Arial" w:cs="Arial"/>
                <w:b/>
                <w:bCs/>
                <w:sz w:val="24"/>
                <w:szCs w:val="24"/>
              </w:rPr>
              <w:t xml:space="preserve"> сельского поселения от 29.10.202</w:t>
            </w:r>
            <w:r w:rsidR="00C9575E" w:rsidRPr="002C6BE9">
              <w:rPr>
                <w:rFonts w:ascii="Arial" w:hAnsi="Arial" w:cs="Arial"/>
                <w:b/>
                <w:bCs/>
                <w:sz w:val="24"/>
                <w:szCs w:val="24"/>
              </w:rPr>
              <w:t>1</w:t>
            </w:r>
            <w:r w:rsidR="00DD5AFC" w:rsidRPr="002C6BE9">
              <w:rPr>
                <w:rFonts w:ascii="Arial" w:hAnsi="Arial" w:cs="Arial"/>
                <w:b/>
                <w:bCs/>
                <w:sz w:val="24"/>
                <w:szCs w:val="24"/>
              </w:rPr>
              <w:t xml:space="preserve"> № </w:t>
            </w:r>
            <w:r w:rsidR="00C9575E" w:rsidRPr="002C6BE9">
              <w:rPr>
                <w:rFonts w:ascii="Arial" w:hAnsi="Arial" w:cs="Arial"/>
                <w:b/>
                <w:bCs/>
                <w:sz w:val="24"/>
                <w:szCs w:val="24"/>
              </w:rPr>
              <w:t>22</w:t>
            </w:r>
            <w:r w:rsidR="00DD5AFC" w:rsidRPr="002C6BE9">
              <w:rPr>
                <w:rFonts w:ascii="Arial" w:hAnsi="Arial" w:cs="Arial"/>
                <w:b/>
                <w:bCs/>
                <w:sz w:val="24"/>
                <w:szCs w:val="24"/>
              </w:rPr>
              <w:t xml:space="preserve"> «Об утверждении </w:t>
            </w:r>
            <w:r w:rsidRPr="002C6BE9">
              <w:rPr>
                <w:rFonts w:ascii="Arial" w:hAnsi="Arial" w:cs="Arial"/>
                <w:b/>
                <w:bCs/>
                <w:sz w:val="24"/>
                <w:szCs w:val="24"/>
              </w:rPr>
              <w:t>Положени</w:t>
            </w:r>
            <w:r w:rsidR="00DD5AFC" w:rsidRPr="002C6BE9">
              <w:rPr>
                <w:rFonts w:ascii="Arial" w:hAnsi="Arial" w:cs="Arial"/>
                <w:b/>
                <w:bCs/>
                <w:sz w:val="24"/>
                <w:szCs w:val="24"/>
              </w:rPr>
              <w:t>я</w:t>
            </w:r>
            <w:r w:rsidRPr="002C6BE9">
              <w:rPr>
                <w:rFonts w:ascii="Arial" w:hAnsi="Arial" w:cs="Arial"/>
                <w:b/>
                <w:bCs/>
                <w:sz w:val="24"/>
                <w:szCs w:val="24"/>
              </w:rPr>
              <w:t xml:space="preserve"> о муниципальном земельном контроле на территории муниципального образования </w:t>
            </w:r>
            <w:proofErr w:type="spellStart"/>
            <w:r w:rsidR="00C9575E" w:rsidRPr="002C6BE9">
              <w:rPr>
                <w:rFonts w:ascii="Arial" w:hAnsi="Arial" w:cs="Arial"/>
                <w:b/>
                <w:bCs/>
                <w:sz w:val="24"/>
                <w:szCs w:val="24"/>
              </w:rPr>
              <w:t>Макзырское</w:t>
            </w:r>
            <w:proofErr w:type="spellEnd"/>
            <w:r w:rsidRPr="002C6BE9">
              <w:rPr>
                <w:rFonts w:ascii="Arial" w:hAnsi="Arial" w:cs="Arial"/>
                <w:b/>
                <w:bCs/>
                <w:sz w:val="24"/>
                <w:szCs w:val="24"/>
              </w:rPr>
              <w:t xml:space="preserve"> сельское поселение </w:t>
            </w:r>
            <w:proofErr w:type="spellStart"/>
            <w:r w:rsidRPr="002C6BE9">
              <w:rPr>
                <w:rFonts w:ascii="Arial" w:hAnsi="Arial" w:cs="Arial"/>
                <w:b/>
                <w:bCs/>
                <w:sz w:val="24"/>
                <w:szCs w:val="24"/>
              </w:rPr>
              <w:t>Верхнекетского</w:t>
            </w:r>
            <w:proofErr w:type="spellEnd"/>
            <w:r w:rsidRPr="002C6BE9">
              <w:rPr>
                <w:rFonts w:ascii="Arial" w:hAnsi="Arial" w:cs="Arial"/>
                <w:b/>
                <w:bCs/>
                <w:sz w:val="24"/>
                <w:szCs w:val="24"/>
              </w:rPr>
              <w:t xml:space="preserve"> района Томской области</w:t>
            </w:r>
            <w:bookmarkEnd w:id="0"/>
            <w:r w:rsidR="00DD5AFC" w:rsidRPr="002C6BE9">
              <w:rPr>
                <w:rFonts w:ascii="Arial" w:hAnsi="Arial" w:cs="Arial"/>
                <w:b/>
                <w:bCs/>
                <w:sz w:val="24"/>
                <w:szCs w:val="24"/>
              </w:rPr>
              <w:t>»</w:t>
            </w:r>
          </w:p>
        </w:tc>
        <w:bookmarkStart w:id="1" w:name="_GoBack"/>
        <w:bookmarkEnd w:id="1"/>
      </w:tr>
    </w:tbl>
    <w:p w14:paraId="684D05DE" w14:textId="77777777" w:rsidR="0034296D" w:rsidRPr="003752EA" w:rsidRDefault="0034296D" w:rsidP="00E543E9">
      <w:pPr>
        <w:tabs>
          <w:tab w:val="left" w:pos="0"/>
        </w:tabs>
        <w:spacing w:after="0" w:line="240" w:lineRule="auto"/>
        <w:jc w:val="center"/>
        <w:rPr>
          <w:rFonts w:ascii="Arial" w:hAnsi="Arial" w:cs="Arial"/>
          <w:bCs/>
          <w:sz w:val="24"/>
          <w:szCs w:val="24"/>
        </w:rPr>
      </w:pPr>
    </w:p>
    <w:p w14:paraId="6DE6FACD" w14:textId="10F7242A" w:rsidR="005A5F18" w:rsidRPr="003752EA" w:rsidRDefault="009009DE" w:rsidP="00600B79">
      <w:pPr>
        <w:tabs>
          <w:tab w:val="left" w:pos="426"/>
          <w:tab w:val="left" w:pos="709"/>
        </w:tabs>
        <w:ind w:right="-285" w:firstLine="709"/>
        <w:contextualSpacing/>
        <w:jc w:val="both"/>
        <w:rPr>
          <w:rFonts w:ascii="Arial" w:hAnsi="Arial" w:cs="Arial"/>
          <w:sz w:val="24"/>
          <w:szCs w:val="24"/>
        </w:rPr>
      </w:pPr>
      <w:r w:rsidRPr="003752EA">
        <w:rPr>
          <w:rFonts w:ascii="Arial" w:eastAsia="Calibri" w:hAnsi="Arial" w:cs="Arial"/>
          <w:sz w:val="24"/>
          <w:szCs w:val="24"/>
        </w:rPr>
        <w:t>В соответствии со статьёй 7</w:t>
      </w:r>
      <w:r w:rsidR="00DD5AFC">
        <w:rPr>
          <w:rFonts w:ascii="Arial" w:eastAsia="Calibri" w:hAnsi="Arial" w:cs="Arial"/>
          <w:sz w:val="24"/>
          <w:szCs w:val="24"/>
        </w:rPr>
        <w:t xml:space="preserve"> </w:t>
      </w:r>
      <w:r w:rsidRPr="003752EA">
        <w:rPr>
          <w:rFonts w:ascii="Arial" w:eastAsia="Calibri" w:hAnsi="Arial" w:cs="Arial"/>
          <w:sz w:val="24"/>
          <w:szCs w:val="24"/>
        </w:rPr>
        <w:t xml:space="preserve">Федерального </w:t>
      </w:r>
      <w:hyperlink r:id="rId9" w:history="1">
        <w:r w:rsidRPr="003752EA">
          <w:rPr>
            <w:rFonts w:ascii="Arial" w:eastAsia="Calibri" w:hAnsi="Arial" w:cs="Arial"/>
            <w:sz w:val="24"/>
            <w:szCs w:val="24"/>
          </w:rPr>
          <w:t>закон</w:t>
        </w:r>
      </w:hyperlink>
      <w:r w:rsidR="00794104" w:rsidRPr="003752EA">
        <w:rPr>
          <w:rFonts w:ascii="Arial" w:eastAsia="Calibri" w:hAnsi="Arial" w:cs="Arial"/>
          <w:sz w:val="24"/>
          <w:szCs w:val="24"/>
        </w:rPr>
        <w:t xml:space="preserve">а от 6 октября 2003 года № </w:t>
      </w:r>
      <w:r w:rsidRPr="003752EA">
        <w:rPr>
          <w:rFonts w:ascii="Arial" w:eastAsia="Calibri" w:hAnsi="Arial" w:cs="Arial"/>
          <w:sz w:val="24"/>
          <w:szCs w:val="24"/>
        </w:rPr>
        <w:t xml:space="preserve">131-ФЗ </w:t>
      </w:r>
      <w:r w:rsidR="00794104" w:rsidRPr="003752EA">
        <w:rPr>
          <w:rFonts w:ascii="Arial" w:eastAsia="Calibri" w:hAnsi="Arial" w:cs="Arial"/>
          <w:sz w:val="24"/>
          <w:szCs w:val="24"/>
        </w:rPr>
        <w:t>«</w:t>
      </w:r>
      <w:r w:rsidRPr="003752EA">
        <w:rPr>
          <w:rFonts w:ascii="Arial" w:eastAsia="Calibri" w:hAnsi="Arial" w:cs="Arial"/>
          <w:sz w:val="24"/>
          <w:szCs w:val="24"/>
        </w:rPr>
        <w:t>Об общих принципах организации местного самоуправления в Российской Федерации</w:t>
      </w:r>
      <w:r w:rsidR="00794104" w:rsidRPr="003752EA">
        <w:rPr>
          <w:rFonts w:ascii="Arial" w:eastAsia="Calibri" w:hAnsi="Arial" w:cs="Arial"/>
          <w:sz w:val="24"/>
          <w:szCs w:val="24"/>
        </w:rPr>
        <w:t>»</w:t>
      </w:r>
      <w:r w:rsidRPr="003752EA">
        <w:rPr>
          <w:rFonts w:ascii="Arial" w:eastAsia="Calibri" w:hAnsi="Arial" w:cs="Arial"/>
          <w:sz w:val="24"/>
          <w:szCs w:val="24"/>
        </w:rPr>
        <w:t xml:space="preserve"> </w:t>
      </w:r>
      <w:r w:rsidR="0034296D" w:rsidRPr="003752EA">
        <w:rPr>
          <w:rFonts w:ascii="Arial" w:hAnsi="Arial" w:cs="Arial"/>
          <w:sz w:val="24"/>
          <w:szCs w:val="24"/>
        </w:rPr>
        <w:t xml:space="preserve">Совет </w:t>
      </w:r>
      <w:proofErr w:type="spellStart"/>
      <w:r w:rsidR="00C9575E">
        <w:rPr>
          <w:rFonts w:ascii="Arial" w:hAnsi="Arial" w:cs="Arial"/>
          <w:sz w:val="24"/>
          <w:szCs w:val="24"/>
        </w:rPr>
        <w:t>Макзырского</w:t>
      </w:r>
      <w:proofErr w:type="spellEnd"/>
      <w:r w:rsidR="0034296D" w:rsidRPr="003752EA">
        <w:rPr>
          <w:rFonts w:ascii="Arial" w:hAnsi="Arial" w:cs="Arial"/>
          <w:sz w:val="24"/>
          <w:szCs w:val="24"/>
        </w:rPr>
        <w:t xml:space="preserve"> сельского поселения решил</w:t>
      </w:r>
      <w:r w:rsidR="00F03F1B" w:rsidRPr="003752EA">
        <w:rPr>
          <w:rFonts w:ascii="Arial" w:hAnsi="Arial" w:cs="Arial"/>
          <w:sz w:val="24"/>
          <w:szCs w:val="24"/>
        </w:rPr>
        <w:t>:</w:t>
      </w:r>
    </w:p>
    <w:p w14:paraId="5130838E" w14:textId="083988D0" w:rsidR="005A5F18" w:rsidRPr="003752EA" w:rsidRDefault="005A5F18" w:rsidP="00B832DE">
      <w:pPr>
        <w:pStyle w:val="ConsPlusNormal"/>
        <w:widowControl/>
        <w:ind w:right="-285" w:firstLine="709"/>
        <w:jc w:val="both"/>
        <w:rPr>
          <w:rFonts w:ascii="Arial" w:hAnsi="Arial" w:cs="Arial"/>
          <w:sz w:val="24"/>
          <w:szCs w:val="24"/>
        </w:rPr>
      </w:pPr>
      <w:bookmarkStart w:id="2" w:name="_Hlk107332549"/>
      <w:r w:rsidRPr="003752EA">
        <w:rPr>
          <w:rFonts w:ascii="Arial" w:hAnsi="Arial" w:cs="Arial"/>
          <w:sz w:val="24"/>
          <w:szCs w:val="24"/>
        </w:rPr>
        <w:t>1. </w:t>
      </w:r>
      <w:r w:rsidR="00DB504A" w:rsidRPr="003752EA">
        <w:rPr>
          <w:rFonts w:ascii="Arial" w:hAnsi="Arial" w:cs="Arial"/>
          <w:sz w:val="24"/>
          <w:szCs w:val="24"/>
        </w:rPr>
        <w:t>Внести в</w:t>
      </w:r>
      <w:r w:rsidR="00F90EA4" w:rsidRPr="003752EA">
        <w:rPr>
          <w:rFonts w:ascii="Arial" w:hAnsi="Arial" w:cs="Arial"/>
          <w:sz w:val="24"/>
          <w:szCs w:val="24"/>
        </w:rPr>
        <w:t xml:space="preserve"> </w:t>
      </w:r>
      <w:r w:rsidR="00DD5AFC" w:rsidRPr="003752EA">
        <w:rPr>
          <w:rFonts w:ascii="Arial" w:hAnsi="Arial" w:cs="Arial"/>
          <w:sz w:val="24"/>
          <w:szCs w:val="24"/>
        </w:rPr>
        <w:t xml:space="preserve">решение Совета </w:t>
      </w:r>
      <w:proofErr w:type="spellStart"/>
      <w:r w:rsidR="00C9575E">
        <w:rPr>
          <w:rFonts w:ascii="Arial" w:hAnsi="Arial" w:cs="Arial"/>
          <w:sz w:val="24"/>
          <w:szCs w:val="24"/>
        </w:rPr>
        <w:t>Макзырского</w:t>
      </w:r>
      <w:proofErr w:type="spellEnd"/>
      <w:r w:rsidR="00DD5AFC" w:rsidRPr="003752EA">
        <w:rPr>
          <w:rFonts w:ascii="Arial" w:hAnsi="Arial" w:cs="Arial"/>
          <w:sz w:val="24"/>
          <w:szCs w:val="24"/>
        </w:rPr>
        <w:t xml:space="preserve"> сельско</w:t>
      </w:r>
      <w:r w:rsidR="00C9575E">
        <w:rPr>
          <w:rFonts w:ascii="Arial" w:hAnsi="Arial" w:cs="Arial"/>
          <w:sz w:val="24"/>
          <w:szCs w:val="24"/>
        </w:rPr>
        <w:t>го</w:t>
      </w:r>
      <w:r w:rsidR="00DD5AFC" w:rsidRPr="003752EA">
        <w:rPr>
          <w:rFonts w:ascii="Arial" w:hAnsi="Arial" w:cs="Arial"/>
          <w:sz w:val="24"/>
          <w:szCs w:val="24"/>
        </w:rPr>
        <w:t xml:space="preserve"> поселени</w:t>
      </w:r>
      <w:r w:rsidR="00C9575E">
        <w:rPr>
          <w:rFonts w:ascii="Arial" w:hAnsi="Arial" w:cs="Arial"/>
          <w:sz w:val="24"/>
          <w:szCs w:val="24"/>
        </w:rPr>
        <w:t>я</w:t>
      </w:r>
      <w:r w:rsidR="00DD5AFC" w:rsidRPr="003752EA">
        <w:rPr>
          <w:rFonts w:ascii="Arial" w:hAnsi="Arial" w:cs="Arial"/>
          <w:sz w:val="24"/>
          <w:szCs w:val="24"/>
        </w:rPr>
        <w:t xml:space="preserve"> от 29.10.2021 №</w:t>
      </w:r>
      <w:r w:rsidR="00C9575E">
        <w:rPr>
          <w:rFonts w:ascii="Arial" w:hAnsi="Arial" w:cs="Arial"/>
          <w:sz w:val="24"/>
          <w:szCs w:val="24"/>
        </w:rPr>
        <w:t>22</w:t>
      </w:r>
      <w:r w:rsidR="00DD5AFC">
        <w:rPr>
          <w:rFonts w:ascii="Arial" w:hAnsi="Arial" w:cs="Arial"/>
          <w:sz w:val="24"/>
          <w:szCs w:val="24"/>
        </w:rPr>
        <w:t xml:space="preserve"> «Об утверждении </w:t>
      </w:r>
      <w:r w:rsidR="00F90EA4" w:rsidRPr="003752EA">
        <w:rPr>
          <w:rFonts w:ascii="Arial" w:hAnsi="Arial" w:cs="Arial"/>
          <w:sz w:val="24"/>
          <w:szCs w:val="24"/>
        </w:rPr>
        <w:t>Положени</w:t>
      </w:r>
      <w:r w:rsidR="00DD5AFC">
        <w:rPr>
          <w:rFonts w:ascii="Arial" w:hAnsi="Arial" w:cs="Arial"/>
          <w:sz w:val="24"/>
          <w:szCs w:val="24"/>
        </w:rPr>
        <w:t>я</w:t>
      </w:r>
      <w:r w:rsidR="00F90EA4" w:rsidRPr="003752EA">
        <w:rPr>
          <w:rFonts w:ascii="Arial" w:hAnsi="Arial" w:cs="Arial"/>
          <w:sz w:val="24"/>
          <w:szCs w:val="24"/>
        </w:rPr>
        <w:t xml:space="preserve"> о муниципальном земельном контроле на территории муниципального образования </w:t>
      </w:r>
      <w:proofErr w:type="spellStart"/>
      <w:r w:rsidR="00C9575E">
        <w:rPr>
          <w:rFonts w:ascii="Arial" w:hAnsi="Arial" w:cs="Arial"/>
          <w:sz w:val="24"/>
          <w:szCs w:val="24"/>
        </w:rPr>
        <w:t>Макзырское</w:t>
      </w:r>
      <w:proofErr w:type="spellEnd"/>
      <w:r w:rsidR="00F23B94" w:rsidRPr="003752EA">
        <w:rPr>
          <w:rFonts w:ascii="Arial" w:hAnsi="Arial" w:cs="Arial"/>
          <w:sz w:val="24"/>
          <w:szCs w:val="24"/>
        </w:rPr>
        <w:t xml:space="preserve"> сельское поселение </w:t>
      </w:r>
      <w:proofErr w:type="spellStart"/>
      <w:r w:rsidR="00F90EA4" w:rsidRPr="003752EA">
        <w:rPr>
          <w:rFonts w:ascii="Arial" w:hAnsi="Arial" w:cs="Arial"/>
          <w:sz w:val="24"/>
          <w:szCs w:val="24"/>
        </w:rPr>
        <w:t>Верхнекетск</w:t>
      </w:r>
      <w:r w:rsidR="00F23B94" w:rsidRPr="003752EA">
        <w:rPr>
          <w:rFonts w:ascii="Arial" w:hAnsi="Arial" w:cs="Arial"/>
          <w:sz w:val="24"/>
          <w:szCs w:val="24"/>
        </w:rPr>
        <w:t>ого</w:t>
      </w:r>
      <w:proofErr w:type="spellEnd"/>
      <w:r w:rsidR="00F90EA4" w:rsidRPr="003752EA">
        <w:rPr>
          <w:rFonts w:ascii="Arial" w:hAnsi="Arial" w:cs="Arial"/>
          <w:sz w:val="24"/>
          <w:szCs w:val="24"/>
        </w:rPr>
        <w:t xml:space="preserve"> район</w:t>
      </w:r>
      <w:r w:rsidR="00F23B94" w:rsidRPr="003752EA">
        <w:rPr>
          <w:rFonts w:ascii="Arial" w:hAnsi="Arial" w:cs="Arial"/>
          <w:sz w:val="24"/>
          <w:szCs w:val="24"/>
        </w:rPr>
        <w:t>а</w:t>
      </w:r>
      <w:r w:rsidR="00F90EA4" w:rsidRPr="003752EA">
        <w:rPr>
          <w:rFonts w:ascii="Arial" w:hAnsi="Arial" w:cs="Arial"/>
          <w:sz w:val="24"/>
          <w:szCs w:val="24"/>
        </w:rPr>
        <w:t xml:space="preserve"> Томской области</w:t>
      </w:r>
      <w:r w:rsidR="00DD5AFC">
        <w:rPr>
          <w:rFonts w:ascii="Arial" w:hAnsi="Arial" w:cs="Arial"/>
          <w:sz w:val="24"/>
          <w:szCs w:val="24"/>
        </w:rPr>
        <w:t>»,</w:t>
      </w:r>
      <w:r w:rsidR="00DB504A" w:rsidRPr="003752EA">
        <w:rPr>
          <w:rFonts w:ascii="Arial" w:hAnsi="Arial" w:cs="Arial"/>
          <w:sz w:val="24"/>
          <w:szCs w:val="24"/>
        </w:rPr>
        <w:t xml:space="preserve"> следующие изменения:</w:t>
      </w:r>
    </w:p>
    <w:p w14:paraId="08901644" w14:textId="2638EB89" w:rsidR="00DD5AFC" w:rsidRPr="00846051" w:rsidRDefault="00DD5AFC" w:rsidP="00DD5AFC">
      <w:pPr>
        <w:pStyle w:val="ConsPlusNormal"/>
        <w:widowControl/>
        <w:ind w:right="-285" w:firstLine="709"/>
        <w:jc w:val="both"/>
        <w:rPr>
          <w:rFonts w:ascii="Arial" w:hAnsi="Arial" w:cs="Arial"/>
          <w:sz w:val="24"/>
          <w:szCs w:val="24"/>
        </w:rPr>
      </w:pPr>
      <w:r w:rsidRPr="00846051">
        <w:rPr>
          <w:rFonts w:ascii="Arial" w:hAnsi="Arial" w:cs="Arial"/>
          <w:sz w:val="24"/>
          <w:szCs w:val="24"/>
        </w:rPr>
        <w:t>в Положени</w:t>
      </w:r>
      <w:r w:rsidR="008D2F7F" w:rsidRPr="00846051">
        <w:rPr>
          <w:rFonts w:ascii="Arial" w:hAnsi="Arial" w:cs="Arial"/>
          <w:sz w:val="24"/>
          <w:szCs w:val="24"/>
        </w:rPr>
        <w:t>е</w:t>
      </w:r>
      <w:r w:rsidRPr="00846051">
        <w:rPr>
          <w:rFonts w:ascii="Arial" w:hAnsi="Arial" w:cs="Arial"/>
          <w:sz w:val="24"/>
          <w:szCs w:val="24"/>
        </w:rPr>
        <w:t xml:space="preserve"> о муниципальном земельном контроле на территории муниципального образования </w:t>
      </w:r>
      <w:proofErr w:type="spellStart"/>
      <w:r w:rsidR="00C9575E" w:rsidRPr="00846051">
        <w:rPr>
          <w:rFonts w:ascii="Arial" w:hAnsi="Arial" w:cs="Arial"/>
          <w:sz w:val="24"/>
          <w:szCs w:val="24"/>
        </w:rPr>
        <w:t>Макзырское</w:t>
      </w:r>
      <w:proofErr w:type="spellEnd"/>
      <w:r w:rsidRPr="00846051">
        <w:rPr>
          <w:rFonts w:ascii="Arial" w:hAnsi="Arial" w:cs="Arial"/>
          <w:sz w:val="24"/>
          <w:szCs w:val="24"/>
        </w:rPr>
        <w:t xml:space="preserve"> сельское поселение </w:t>
      </w:r>
      <w:proofErr w:type="spellStart"/>
      <w:r w:rsidRPr="00846051">
        <w:rPr>
          <w:rFonts w:ascii="Arial" w:hAnsi="Arial" w:cs="Arial"/>
          <w:sz w:val="24"/>
          <w:szCs w:val="24"/>
        </w:rPr>
        <w:t>Верхнекетского</w:t>
      </w:r>
      <w:proofErr w:type="spellEnd"/>
      <w:r w:rsidRPr="00846051">
        <w:rPr>
          <w:rFonts w:ascii="Arial" w:hAnsi="Arial" w:cs="Arial"/>
          <w:sz w:val="24"/>
          <w:szCs w:val="24"/>
        </w:rPr>
        <w:t xml:space="preserve"> района Томской области:</w:t>
      </w:r>
    </w:p>
    <w:p w14:paraId="1AB2EB79" w14:textId="77777777" w:rsidR="00DD5AFC" w:rsidRPr="00752E9D" w:rsidRDefault="00DD5AFC" w:rsidP="00DD5AFC">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1) пункт 11 изложить в следующей редакции:</w:t>
      </w:r>
    </w:p>
    <w:p w14:paraId="5D004058" w14:textId="77777777"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14:paraId="6DB1636E"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14:paraId="49406FA4"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14:paraId="4807CA02"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14:paraId="6DDD89FD"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14:paraId="670391E3"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14:paraId="0F00AFB9"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14:paraId="28620228" w14:textId="77777777" w:rsidR="00DD5AFC" w:rsidRPr="00752E9D" w:rsidRDefault="00DD5AFC" w:rsidP="00DD5AFC">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2) дополнить пунктами 14.1,14.2 следующего содержания:</w:t>
      </w:r>
    </w:p>
    <w:p w14:paraId="52F989FA" w14:textId="77777777" w:rsidR="00DD5AFC" w:rsidRPr="00752E9D" w:rsidRDefault="00DD5AFC" w:rsidP="00DD5AFC">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4A2F26AB"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0"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14:paraId="0DEB48B6" w14:textId="77777777" w:rsidR="00DD5AFC" w:rsidRPr="00752E9D" w:rsidRDefault="00DD5AFC" w:rsidP="00DD5AFC">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14:paraId="165138C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44FACDE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64BAF56E"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73667239"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1"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3C38D8D0" w14:textId="77777777" w:rsidR="00DD5AFC" w:rsidRPr="00752E9D" w:rsidRDefault="00DD5AFC" w:rsidP="00DD5AFC">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45C4A0A2" w14:textId="4A19ACAA"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690EBFD0" w14:textId="235334B4" w:rsidR="00DD5AFC" w:rsidRPr="00752E9D" w:rsidRDefault="00DD5AFC" w:rsidP="00DD5AFC">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xml:space="preserve">. Указанный доклад размещается в срок до 1 июля года, следующего за отчетным годом, на официальном сайте Администрации </w:t>
      </w:r>
      <w:proofErr w:type="spellStart"/>
      <w:r w:rsidRPr="00752E9D">
        <w:rPr>
          <w:rFonts w:ascii="Arial" w:hAnsi="Arial" w:cs="Arial"/>
          <w:color w:val="000000" w:themeColor="text1"/>
          <w:sz w:val="24"/>
          <w:szCs w:val="24"/>
        </w:rPr>
        <w:t>Верхнекетского</w:t>
      </w:r>
      <w:proofErr w:type="spellEnd"/>
      <w:r w:rsidRPr="00752E9D">
        <w:rPr>
          <w:rFonts w:ascii="Arial" w:hAnsi="Arial" w:cs="Arial"/>
          <w:color w:val="000000" w:themeColor="text1"/>
          <w:sz w:val="24"/>
          <w:szCs w:val="24"/>
        </w:rPr>
        <w:t xml:space="preserve"> района.».</w:t>
      </w:r>
    </w:p>
    <w:p w14:paraId="5EECD42F" w14:textId="77777777" w:rsidR="00F25C16" w:rsidRPr="00AA1C0F" w:rsidRDefault="00F25C16" w:rsidP="009C0C67">
      <w:pPr>
        <w:spacing w:line="240" w:lineRule="atLeast"/>
        <w:ind w:right="-284" w:firstLine="709"/>
        <w:contextualSpacing/>
        <w:jc w:val="both"/>
        <w:rPr>
          <w:rFonts w:ascii="Arial" w:hAnsi="Arial" w:cs="Arial"/>
          <w:sz w:val="24"/>
          <w:szCs w:val="24"/>
        </w:rPr>
      </w:pPr>
    </w:p>
    <w:p w14:paraId="3E94FD98" w14:textId="77777777" w:rsidR="0034296D" w:rsidRPr="00D24682" w:rsidRDefault="00BC14BF"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2</w:t>
      </w:r>
      <w:r w:rsidR="005A5F18" w:rsidRPr="00D24682">
        <w:rPr>
          <w:rFonts w:ascii="Arial" w:hAnsi="Arial" w:cs="Arial"/>
          <w:sz w:val="24"/>
          <w:szCs w:val="24"/>
        </w:rPr>
        <w:t>. </w:t>
      </w:r>
      <w:r w:rsidR="006B5937" w:rsidRPr="00D24682">
        <w:rPr>
          <w:rFonts w:ascii="Arial" w:hAnsi="Arial" w:cs="Arial"/>
          <w:sz w:val="24"/>
          <w:szCs w:val="24"/>
        </w:rPr>
        <w:t xml:space="preserve">Опубликовать настоящее решение в информационном вестнике </w:t>
      </w:r>
      <w:proofErr w:type="spellStart"/>
      <w:r w:rsidR="006B5937" w:rsidRPr="00D24682">
        <w:rPr>
          <w:rFonts w:ascii="Arial" w:hAnsi="Arial" w:cs="Arial"/>
          <w:sz w:val="24"/>
          <w:szCs w:val="24"/>
        </w:rPr>
        <w:t>Верхнекетского</w:t>
      </w:r>
      <w:proofErr w:type="spellEnd"/>
      <w:r w:rsidR="006B5937" w:rsidRPr="00D24682">
        <w:rPr>
          <w:rFonts w:ascii="Arial" w:hAnsi="Arial" w:cs="Arial"/>
          <w:sz w:val="24"/>
          <w:szCs w:val="24"/>
        </w:rPr>
        <w:t xml:space="preserve"> района «Территория»</w:t>
      </w:r>
      <w:r w:rsidR="0034296D" w:rsidRPr="00D24682">
        <w:rPr>
          <w:rFonts w:ascii="Arial" w:hAnsi="Arial" w:cs="Arial"/>
          <w:sz w:val="24"/>
          <w:szCs w:val="24"/>
        </w:rPr>
        <w:t xml:space="preserve"> и</w:t>
      </w:r>
      <w:r w:rsidR="006B5937" w:rsidRPr="00D24682">
        <w:rPr>
          <w:rFonts w:ascii="Arial" w:hAnsi="Arial" w:cs="Arial"/>
          <w:sz w:val="24"/>
          <w:szCs w:val="24"/>
        </w:rPr>
        <w:t xml:space="preserve"> разместить на официальном сайте Администрации </w:t>
      </w:r>
      <w:proofErr w:type="spellStart"/>
      <w:r w:rsidR="006B5937" w:rsidRPr="00D24682">
        <w:rPr>
          <w:rFonts w:ascii="Arial" w:hAnsi="Arial" w:cs="Arial"/>
          <w:sz w:val="24"/>
          <w:szCs w:val="24"/>
        </w:rPr>
        <w:t>Верхнекетского</w:t>
      </w:r>
      <w:proofErr w:type="spellEnd"/>
      <w:r w:rsidR="006B5937" w:rsidRPr="00D24682">
        <w:rPr>
          <w:rFonts w:ascii="Arial" w:hAnsi="Arial" w:cs="Arial"/>
          <w:sz w:val="24"/>
          <w:szCs w:val="24"/>
        </w:rPr>
        <w:t xml:space="preserve"> района. </w:t>
      </w:r>
    </w:p>
    <w:p w14:paraId="74D186FC" w14:textId="77777777" w:rsidR="0081780C" w:rsidRPr="00AA1C0F" w:rsidRDefault="0034296D" w:rsidP="00B832DE">
      <w:pPr>
        <w:spacing w:line="240" w:lineRule="atLeast"/>
        <w:ind w:right="-284" w:firstLine="709"/>
        <w:contextualSpacing/>
        <w:jc w:val="both"/>
        <w:rPr>
          <w:rFonts w:ascii="Arial" w:hAnsi="Arial" w:cs="Arial"/>
          <w:sz w:val="24"/>
          <w:szCs w:val="24"/>
        </w:rPr>
      </w:pPr>
      <w:r w:rsidRPr="00D24682">
        <w:rPr>
          <w:rFonts w:ascii="Arial" w:hAnsi="Arial" w:cs="Arial"/>
          <w:sz w:val="24"/>
          <w:szCs w:val="24"/>
        </w:rPr>
        <w:t xml:space="preserve">3. </w:t>
      </w:r>
      <w:r w:rsidR="005A5F18" w:rsidRPr="00D24682">
        <w:rPr>
          <w:rFonts w:ascii="Arial" w:hAnsi="Arial" w:cs="Arial"/>
          <w:sz w:val="24"/>
          <w:szCs w:val="24"/>
        </w:rPr>
        <w:t xml:space="preserve">Настоящее решение вступает в силу </w:t>
      </w:r>
      <w:r w:rsidR="006B5937" w:rsidRPr="00D24682">
        <w:rPr>
          <w:rFonts w:ascii="Arial" w:hAnsi="Arial" w:cs="Arial"/>
          <w:sz w:val="24"/>
          <w:szCs w:val="24"/>
        </w:rPr>
        <w:t>с</w:t>
      </w:r>
      <w:r w:rsidR="00AC3EED" w:rsidRPr="00D24682">
        <w:rPr>
          <w:rFonts w:ascii="Arial" w:hAnsi="Arial" w:cs="Arial"/>
          <w:sz w:val="24"/>
          <w:szCs w:val="24"/>
        </w:rPr>
        <w:t>о дня</w:t>
      </w:r>
      <w:r w:rsidR="005A5F18" w:rsidRPr="00D24682">
        <w:rPr>
          <w:rFonts w:ascii="Arial" w:hAnsi="Arial" w:cs="Arial"/>
          <w:sz w:val="24"/>
          <w:szCs w:val="24"/>
        </w:rPr>
        <w:t xml:space="preserve"> его официального опубликования.</w:t>
      </w:r>
    </w:p>
    <w:bookmarkEnd w:id="2"/>
    <w:p w14:paraId="2534586D" w14:textId="68BFD1F2" w:rsidR="005A5F18" w:rsidRDefault="005A5F18" w:rsidP="00B832DE">
      <w:pPr>
        <w:pStyle w:val="ConsPlusNormal"/>
        <w:widowControl/>
        <w:ind w:firstLine="709"/>
        <w:jc w:val="both"/>
        <w:rPr>
          <w:sz w:val="24"/>
          <w:szCs w:val="24"/>
        </w:rPr>
      </w:pPr>
    </w:p>
    <w:p w14:paraId="21E62A9A" w14:textId="15FD08D3" w:rsidR="00731DA1" w:rsidRDefault="00731DA1" w:rsidP="00B832DE">
      <w:pPr>
        <w:pStyle w:val="ConsPlusNormal"/>
        <w:widowControl/>
        <w:ind w:firstLine="709"/>
        <w:jc w:val="both"/>
        <w:rPr>
          <w:sz w:val="24"/>
          <w:szCs w:val="24"/>
        </w:rPr>
      </w:pPr>
    </w:p>
    <w:p w14:paraId="274846F1" w14:textId="77777777" w:rsidR="00731DA1" w:rsidRPr="00AA1C0F" w:rsidRDefault="00731DA1" w:rsidP="00B832DE">
      <w:pPr>
        <w:pStyle w:val="ConsPlusNormal"/>
        <w:widowControl/>
        <w:ind w:firstLine="709"/>
        <w:jc w:val="both"/>
        <w:rPr>
          <w:sz w:val="24"/>
          <w:szCs w:val="24"/>
        </w:rPr>
      </w:pPr>
    </w:p>
    <w:p w14:paraId="598410C7" w14:textId="77777777" w:rsidR="00C9575E" w:rsidRDefault="00C9575E" w:rsidP="00C957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Председатель Совета                                      </w:t>
      </w:r>
      <w:r>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Pr>
          <w:rFonts w:ascii="Arial" w:hAnsi="Arial" w:cs="Arial"/>
          <w:sz w:val="24"/>
          <w:szCs w:val="24"/>
        </w:rPr>
        <w:t xml:space="preserve"> </w:t>
      </w:r>
    </w:p>
    <w:p w14:paraId="3A8496CF" w14:textId="77777777" w:rsidR="00C9575E" w:rsidRDefault="00C9575E" w:rsidP="00C9575E">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Pr>
          <w:rFonts w:ascii="Arial" w:hAnsi="Arial" w:cs="Arial"/>
          <w:sz w:val="24"/>
          <w:szCs w:val="24"/>
        </w:rPr>
        <w:t xml:space="preserve"> сельского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сельского</w:t>
      </w:r>
      <w:proofErr w:type="spellEnd"/>
      <w:r>
        <w:rPr>
          <w:rFonts w:ascii="Arial" w:hAnsi="Arial" w:cs="Arial"/>
          <w:sz w:val="24"/>
          <w:szCs w:val="24"/>
        </w:rPr>
        <w:t xml:space="preserve"> поселения</w:t>
      </w:r>
    </w:p>
    <w:p w14:paraId="0B9A47FD" w14:textId="77777777" w:rsidR="00C9575E" w:rsidRDefault="00C9575E" w:rsidP="00C957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поселения  </w:t>
      </w:r>
    </w:p>
    <w:p w14:paraId="38C85EA5" w14:textId="77777777" w:rsidR="00C9575E" w:rsidRDefault="00C9575E" w:rsidP="00C9575E">
      <w:pPr>
        <w:autoSpaceDE w:val="0"/>
        <w:autoSpaceDN w:val="0"/>
        <w:adjustRightInd w:val="0"/>
        <w:spacing w:after="0" w:line="240" w:lineRule="auto"/>
        <w:jc w:val="both"/>
        <w:rPr>
          <w:rFonts w:ascii="Arial" w:hAnsi="Arial" w:cs="Arial"/>
          <w:sz w:val="24"/>
          <w:szCs w:val="24"/>
        </w:rPr>
      </w:pPr>
    </w:p>
    <w:p w14:paraId="79E3C072" w14:textId="6E998F64" w:rsidR="00C9575E" w:rsidRDefault="00C9575E" w:rsidP="00C957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_________ </w:t>
      </w:r>
      <w:proofErr w:type="spellStart"/>
      <w:r>
        <w:rPr>
          <w:rFonts w:ascii="Arial" w:hAnsi="Arial" w:cs="Arial"/>
          <w:sz w:val="24"/>
          <w:szCs w:val="24"/>
        </w:rPr>
        <w:t>В.Ф.Таланцева</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 </w:t>
      </w:r>
      <w:proofErr w:type="spellStart"/>
      <w:r>
        <w:rPr>
          <w:rFonts w:ascii="Arial" w:hAnsi="Arial" w:cs="Arial"/>
          <w:sz w:val="24"/>
          <w:szCs w:val="24"/>
        </w:rPr>
        <w:t>Л.В.Левадная</w:t>
      </w:r>
      <w:proofErr w:type="spellEnd"/>
    </w:p>
    <w:p w14:paraId="33DAC69E" w14:textId="77777777" w:rsidR="00173C94" w:rsidRPr="00173C94" w:rsidRDefault="00173C94" w:rsidP="00173C94">
      <w:pPr>
        <w:rPr>
          <w:lang w:eastAsia="ru-RU"/>
        </w:rPr>
      </w:pPr>
    </w:p>
    <w:p w14:paraId="6B0259A9" w14:textId="77777777" w:rsidR="00173C94" w:rsidRPr="00173C94" w:rsidRDefault="00173C94" w:rsidP="00173C94">
      <w:pPr>
        <w:rPr>
          <w:lang w:eastAsia="ru-RU"/>
        </w:rPr>
      </w:pPr>
    </w:p>
    <w:p w14:paraId="5436A66C" w14:textId="77777777" w:rsidR="00173C94" w:rsidRPr="00173C94" w:rsidRDefault="00173C94" w:rsidP="00173C94">
      <w:pPr>
        <w:rPr>
          <w:lang w:eastAsia="ru-RU"/>
        </w:rPr>
      </w:pPr>
    </w:p>
    <w:p w14:paraId="4F9B6B27" w14:textId="77777777" w:rsidR="00633DB4" w:rsidRPr="00173C94" w:rsidRDefault="00633DB4" w:rsidP="00173C94">
      <w:pPr>
        <w:rPr>
          <w:lang w:eastAsia="ru-RU"/>
        </w:rPr>
      </w:pPr>
    </w:p>
    <w:sectPr w:rsidR="00633DB4" w:rsidRPr="00173C94" w:rsidSect="004D2A6A">
      <w:headerReference w:type="default" r:id="rId12"/>
      <w:headerReference w:type="first" r:id="rId13"/>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B425" w14:textId="77777777" w:rsidR="001E1545" w:rsidRDefault="001E1545" w:rsidP="00F86B51">
      <w:pPr>
        <w:spacing w:after="0" w:line="240" w:lineRule="auto"/>
      </w:pPr>
      <w:r>
        <w:separator/>
      </w:r>
    </w:p>
  </w:endnote>
  <w:endnote w:type="continuationSeparator" w:id="0">
    <w:p w14:paraId="64987016" w14:textId="77777777" w:rsidR="001E1545" w:rsidRDefault="001E1545"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6BF2" w14:textId="77777777" w:rsidR="001E1545" w:rsidRDefault="001E1545" w:rsidP="00F86B51">
      <w:pPr>
        <w:spacing w:after="0" w:line="240" w:lineRule="auto"/>
      </w:pPr>
      <w:r>
        <w:separator/>
      </w:r>
    </w:p>
  </w:footnote>
  <w:footnote w:type="continuationSeparator" w:id="0">
    <w:p w14:paraId="6A4D9DB3" w14:textId="77777777" w:rsidR="001E1545" w:rsidRDefault="001E1545"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94716"/>
      <w:docPartObj>
        <w:docPartGallery w:val="Page Numbers (Top of Page)"/>
        <w:docPartUnique/>
      </w:docPartObj>
    </w:sdtPr>
    <w:sdtEndPr/>
    <w:sdtContent>
      <w:p w14:paraId="081C9A42" w14:textId="77777777" w:rsidR="004D2A6A" w:rsidRDefault="004602A0">
        <w:pPr>
          <w:pStyle w:val="a9"/>
          <w:jc w:val="center"/>
        </w:pPr>
        <w:r>
          <w:fldChar w:fldCharType="begin"/>
        </w:r>
        <w:r w:rsidR="004D2A6A">
          <w:instrText>PAGE   \* MERGEFORMAT</w:instrText>
        </w:r>
        <w:r>
          <w:fldChar w:fldCharType="separate"/>
        </w:r>
        <w:r w:rsidR="002C6BE9">
          <w:rPr>
            <w:noProof/>
          </w:rPr>
          <w:t>2</w:t>
        </w:r>
        <w:r>
          <w:fldChar w:fldCharType="end"/>
        </w:r>
      </w:p>
    </w:sdtContent>
  </w:sdt>
  <w:p w14:paraId="4C56887A" w14:textId="77777777"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BC5F" w14:textId="77777777" w:rsidR="004D2A6A" w:rsidRDefault="004D2A6A">
    <w:pPr>
      <w:pStyle w:val="a9"/>
      <w:jc w:val="center"/>
    </w:pPr>
  </w:p>
  <w:p w14:paraId="7EFC783A" w14:textId="77777777"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07797"/>
    <w:rsid w:val="00014125"/>
    <w:rsid w:val="00017EE7"/>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36FAD"/>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60BF"/>
    <w:rsid w:val="000D7A65"/>
    <w:rsid w:val="000E06B5"/>
    <w:rsid w:val="000E1A24"/>
    <w:rsid w:val="000E217F"/>
    <w:rsid w:val="000E3107"/>
    <w:rsid w:val="000E4D82"/>
    <w:rsid w:val="000F0D0A"/>
    <w:rsid w:val="000F0DDD"/>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37324"/>
    <w:rsid w:val="001421E4"/>
    <w:rsid w:val="001438DB"/>
    <w:rsid w:val="00143B68"/>
    <w:rsid w:val="001444CD"/>
    <w:rsid w:val="0015032A"/>
    <w:rsid w:val="001540F7"/>
    <w:rsid w:val="00156011"/>
    <w:rsid w:val="00160D4C"/>
    <w:rsid w:val="0016107D"/>
    <w:rsid w:val="00161C78"/>
    <w:rsid w:val="00165F1B"/>
    <w:rsid w:val="001670C5"/>
    <w:rsid w:val="001703BF"/>
    <w:rsid w:val="00170BEE"/>
    <w:rsid w:val="00171BD4"/>
    <w:rsid w:val="001720FE"/>
    <w:rsid w:val="00172995"/>
    <w:rsid w:val="00173C94"/>
    <w:rsid w:val="001766DC"/>
    <w:rsid w:val="001815EA"/>
    <w:rsid w:val="001858CE"/>
    <w:rsid w:val="0019031A"/>
    <w:rsid w:val="00190FA3"/>
    <w:rsid w:val="00192579"/>
    <w:rsid w:val="0019257B"/>
    <w:rsid w:val="001937D6"/>
    <w:rsid w:val="00195873"/>
    <w:rsid w:val="00196952"/>
    <w:rsid w:val="0019731B"/>
    <w:rsid w:val="001A5C65"/>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1E4A"/>
    <w:rsid w:val="001D5BAF"/>
    <w:rsid w:val="001D7FB7"/>
    <w:rsid w:val="001E08D6"/>
    <w:rsid w:val="001E1545"/>
    <w:rsid w:val="001E2772"/>
    <w:rsid w:val="001E3F2C"/>
    <w:rsid w:val="001E4472"/>
    <w:rsid w:val="001E5131"/>
    <w:rsid w:val="001E562B"/>
    <w:rsid w:val="001E6468"/>
    <w:rsid w:val="001F1BCF"/>
    <w:rsid w:val="001F27DC"/>
    <w:rsid w:val="001F341A"/>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3C7"/>
    <w:rsid w:val="00243AA5"/>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C1B78"/>
    <w:rsid w:val="002C4D14"/>
    <w:rsid w:val="002C523C"/>
    <w:rsid w:val="002C6BE9"/>
    <w:rsid w:val="002D1EFF"/>
    <w:rsid w:val="002D6F0B"/>
    <w:rsid w:val="002D6F9E"/>
    <w:rsid w:val="002D7E25"/>
    <w:rsid w:val="002E34A2"/>
    <w:rsid w:val="002E3810"/>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3E44"/>
    <w:rsid w:val="00324771"/>
    <w:rsid w:val="003253B5"/>
    <w:rsid w:val="00330437"/>
    <w:rsid w:val="00332A57"/>
    <w:rsid w:val="00333D59"/>
    <w:rsid w:val="003342F0"/>
    <w:rsid w:val="0033534E"/>
    <w:rsid w:val="003423EA"/>
    <w:rsid w:val="0034296D"/>
    <w:rsid w:val="00350AA7"/>
    <w:rsid w:val="00350C41"/>
    <w:rsid w:val="00351E09"/>
    <w:rsid w:val="00352E5F"/>
    <w:rsid w:val="0035541D"/>
    <w:rsid w:val="00356848"/>
    <w:rsid w:val="003571F6"/>
    <w:rsid w:val="00360C60"/>
    <w:rsid w:val="00360E6E"/>
    <w:rsid w:val="00361B7D"/>
    <w:rsid w:val="003621DE"/>
    <w:rsid w:val="003633A4"/>
    <w:rsid w:val="00365120"/>
    <w:rsid w:val="003654DC"/>
    <w:rsid w:val="0036712F"/>
    <w:rsid w:val="0037340C"/>
    <w:rsid w:val="00374918"/>
    <w:rsid w:val="003752EA"/>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504B2"/>
    <w:rsid w:val="0045093A"/>
    <w:rsid w:val="0045262A"/>
    <w:rsid w:val="004602A0"/>
    <w:rsid w:val="00461E5B"/>
    <w:rsid w:val="00463E19"/>
    <w:rsid w:val="004641BA"/>
    <w:rsid w:val="0046695B"/>
    <w:rsid w:val="004700DF"/>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9655A"/>
    <w:rsid w:val="004A01CA"/>
    <w:rsid w:val="004A537D"/>
    <w:rsid w:val="004B09ED"/>
    <w:rsid w:val="004B64C8"/>
    <w:rsid w:val="004B7A35"/>
    <w:rsid w:val="004C00E2"/>
    <w:rsid w:val="004C3670"/>
    <w:rsid w:val="004C511D"/>
    <w:rsid w:val="004C79D4"/>
    <w:rsid w:val="004D0ACD"/>
    <w:rsid w:val="004D0BB4"/>
    <w:rsid w:val="004D2A45"/>
    <w:rsid w:val="004D2A6A"/>
    <w:rsid w:val="004D43F3"/>
    <w:rsid w:val="004E0CB1"/>
    <w:rsid w:val="004E1A8E"/>
    <w:rsid w:val="004E2CE2"/>
    <w:rsid w:val="004E48B4"/>
    <w:rsid w:val="004F529C"/>
    <w:rsid w:val="00500A11"/>
    <w:rsid w:val="00507DCB"/>
    <w:rsid w:val="005102AA"/>
    <w:rsid w:val="00510916"/>
    <w:rsid w:val="00510CAC"/>
    <w:rsid w:val="00511845"/>
    <w:rsid w:val="005138A4"/>
    <w:rsid w:val="00513A0E"/>
    <w:rsid w:val="00515806"/>
    <w:rsid w:val="00515D6F"/>
    <w:rsid w:val="00516131"/>
    <w:rsid w:val="00520007"/>
    <w:rsid w:val="0052272B"/>
    <w:rsid w:val="00524339"/>
    <w:rsid w:val="00525985"/>
    <w:rsid w:val="0052763E"/>
    <w:rsid w:val="00543263"/>
    <w:rsid w:val="005558FF"/>
    <w:rsid w:val="00555F79"/>
    <w:rsid w:val="00561C8A"/>
    <w:rsid w:val="00561E94"/>
    <w:rsid w:val="005620C9"/>
    <w:rsid w:val="00563352"/>
    <w:rsid w:val="005636D6"/>
    <w:rsid w:val="00566C7E"/>
    <w:rsid w:val="00572FC4"/>
    <w:rsid w:val="00573583"/>
    <w:rsid w:val="00574562"/>
    <w:rsid w:val="00574AAA"/>
    <w:rsid w:val="00575CD0"/>
    <w:rsid w:val="00576425"/>
    <w:rsid w:val="00576B05"/>
    <w:rsid w:val="00577A0B"/>
    <w:rsid w:val="00583253"/>
    <w:rsid w:val="005846EB"/>
    <w:rsid w:val="005910BE"/>
    <w:rsid w:val="00591B5A"/>
    <w:rsid w:val="00596849"/>
    <w:rsid w:val="00597FE7"/>
    <w:rsid w:val="005A0C59"/>
    <w:rsid w:val="005A1C73"/>
    <w:rsid w:val="005A4046"/>
    <w:rsid w:val="005A4DA6"/>
    <w:rsid w:val="005A5F18"/>
    <w:rsid w:val="005A6321"/>
    <w:rsid w:val="005A7586"/>
    <w:rsid w:val="005B1555"/>
    <w:rsid w:val="005B32F9"/>
    <w:rsid w:val="005B33EA"/>
    <w:rsid w:val="005B64AD"/>
    <w:rsid w:val="005C03E9"/>
    <w:rsid w:val="005C0C68"/>
    <w:rsid w:val="005C10B6"/>
    <w:rsid w:val="005C3BDE"/>
    <w:rsid w:val="005C5488"/>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3EF4"/>
    <w:rsid w:val="00614602"/>
    <w:rsid w:val="00615712"/>
    <w:rsid w:val="00617F5D"/>
    <w:rsid w:val="00620ABA"/>
    <w:rsid w:val="00623314"/>
    <w:rsid w:val="00623407"/>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18B9"/>
    <w:rsid w:val="0068394A"/>
    <w:rsid w:val="00685712"/>
    <w:rsid w:val="00690271"/>
    <w:rsid w:val="00692F38"/>
    <w:rsid w:val="0069338D"/>
    <w:rsid w:val="00694815"/>
    <w:rsid w:val="00695895"/>
    <w:rsid w:val="0069716A"/>
    <w:rsid w:val="006A3FFF"/>
    <w:rsid w:val="006A758D"/>
    <w:rsid w:val="006B1811"/>
    <w:rsid w:val="006B5937"/>
    <w:rsid w:val="006B59B3"/>
    <w:rsid w:val="006B66C3"/>
    <w:rsid w:val="006B6C9C"/>
    <w:rsid w:val="006B7066"/>
    <w:rsid w:val="006C3238"/>
    <w:rsid w:val="006C64ED"/>
    <w:rsid w:val="006D07E7"/>
    <w:rsid w:val="006D09BC"/>
    <w:rsid w:val="006D26CD"/>
    <w:rsid w:val="006D3099"/>
    <w:rsid w:val="006D47BB"/>
    <w:rsid w:val="006D4D6A"/>
    <w:rsid w:val="006D5998"/>
    <w:rsid w:val="006D6134"/>
    <w:rsid w:val="006D78C7"/>
    <w:rsid w:val="006D78CD"/>
    <w:rsid w:val="006E0ED1"/>
    <w:rsid w:val="006E123E"/>
    <w:rsid w:val="006E5DCC"/>
    <w:rsid w:val="006E6531"/>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1DA1"/>
    <w:rsid w:val="007320B8"/>
    <w:rsid w:val="00732878"/>
    <w:rsid w:val="007402A6"/>
    <w:rsid w:val="00740619"/>
    <w:rsid w:val="0074080C"/>
    <w:rsid w:val="0074090A"/>
    <w:rsid w:val="00740E0E"/>
    <w:rsid w:val="0074308D"/>
    <w:rsid w:val="007468DB"/>
    <w:rsid w:val="00750D90"/>
    <w:rsid w:val="007519ED"/>
    <w:rsid w:val="007535ED"/>
    <w:rsid w:val="007541B8"/>
    <w:rsid w:val="00756253"/>
    <w:rsid w:val="0075758D"/>
    <w:rsid w:val="00757825"/>
    <w:rsid w:val="0076018B"/>
    <w:rsid w:val="00760222"/>
    <w:rsid w:val="00761E3B"/>
    <w:rsid w:val="0076206B"/>
    <w:rsid w:val="0076221F"/>
    <w:rsid w:val="00762782"/>
    <w:rsid w:val="00762BE8"/>
    <w:rsid w:val="00762FA9"/>
    <w:rsid w:val="00763C33"/>
    <w:rsid w:val="00765AB4"/>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104"/>
    <w:rsid w:val="007945F6"/>
    <w:rsid w:val="007960DC"/>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1780C"/>
    <w:rsid w:val="00820C69"/>
    <w:rsid w:val="008239B4"/>
    <w:rsid w:val="008246D4"/>
    <w:rsid w:val="00824BE3"/>
    <w:rsid w:val="00824D0B"/>
    <w:rsid w:val="00826131"/>
    <w:rsid w:val="008315D1"/>
    <w:rsid w:val="00831745"/>
    <w:rsid w:val="00832BFE"/>
    <w:rsid w:val="008330BE"/>
    <w:rsid w:val="00835781"/>
    <w:rsid w:val="00836A91"/>
    <w:rsid w:val="0084199A"/>
    <w:rsid w:val="00842B4C"/>
    <w:rsid w:val="00846051"/>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121F"/>
    <w:rsid w:val="008A25E8"/>
    <w:rsid w:val="008A4D0C"/>
    <w:rsid w:val="008A5BA4"/>
    <w:rsid w:val="008A7DA2"/>
    <w:rsid w:val="008B1A51"/>
    <w:rsid w:val="008B2924"/>
    <w:rsid w:val="008C51C8"/>
    <w:rsid w:val="008C6D9A"/>
    <w:rsid w:val="008D07E3"/>
    <w:rsid w:val="008D2428"/>
    <w:rsid w:val="008D2F48"/>
    <w:rsid w:val="008D2F7F"/>
    <w:rsid w:val="008D54BF"/>
    <w:rsid w:val="008D7B68"/>
    <w:rsid w:val="008D7EA4"/>
    <w:rsid w:val="008E30BC"/>
    <w:rsid w:val="008E3573"/>
    <w:rsid w:val="008E4283"/>
    <w:rsid w:val="008E4CBC"/>
    <w:rsid w:val="008F176E"/>
    <w:rsid w:val="008F1B79"/>
    <w:rsid w:val="008F1CCC"/>
    <w:rsid w:val="008F4BA1"/>
    <w:rsid w:val="008F5846"/>
    <w:rsid w:val="008F614D"/>
    <w:rsid w:val="00900617"/>
    <w:rsid w:val="009009DE"/>
    <w:rsid w:val="00900CE1"/>
    <w:rsid w:val="00902BFE"/>
    <w:rsid w:val="009069F0"/>
    <w:rsid w:val="00906BB8"/>
    <w:rsid w:val="00910773"/>
    <w:rsid w:val="009128D5"/>
    <w:rsid w:val="009135DC"/>
    <w:rsid w:val="00913CAE"/>
    <w:rsid w:val="00916638"/>
    <w:rsid w:val="00916C04"/>
    <w:rsid w:val="00923217"/>
    <w:rsid w:val="0092363D"/>
    <w:rsid w:val="00924F9E"/>
    <w:rsid w:val="009376F0"/>
    <w:rsid w:val="00940F0E"/>
    <w:rsid w:val="0094112F"/>
    <w:rsid w:val="00943A04"/>
    <w:rsid w:val="009441E9"/>
    <w:rsid w:val="00944499"/>
    <w:rsid w:val="009448ED"/>
    <w:rsid w:val="00944A16"/>
    <w:rsid w:val="00944F8F"/>
    <w:rsid w:val="0094679B"/>
    <w:rsid w:val="009469D3"/>
    <w:rsid w:val="00956CC7"/>
    <w:rsid w:val="00957041"/>
    <w:rsid w:val="009644BE"/>
    <w:rsid w:val="00965B4D"/>
    <w:rsid w:val="00966BEF"/>
    <w:rsid w:val="00972530"/>
    <w:rsid w:val="009739F3"/>
    <w:rsid w:val="0097546E"/>
    <w:rsid w:val="00976852"/>
    <w:rsid w:val="0097779A"/>
    <w:rsid w:val="00977FA0"/>
    <w:rsid w:val="0098193A"/>
    <w:rsid w:val="0098207D"/>
    <w:rsid w:val="00983465"/>
    <w:rsid w:val="009905E8"/>
    <w:rsid w:val="009909BA"/>
    <w:rsid w:val="0099338A"/>
    <w:rsid w:val="009960B1"/>
    <w:rsid w:val="009A1906"/>
    <w:rsid w:val="009A211C"/>
    <w:rsid w:val="009A31BC"/>
    <w:rsid w:val="009A34AE"/>
    <w:rsid w:val="009A485F"/>
    <w:rsid w:val="009A4970"/>
    <w:rsid w:val="009A5859"/>
    <w:rsid w:val="009A6940"/>
    <w:rsid w:val="009B1E68"/>
    <w:rsid w:val="009B21B6"/>
    <w:rsid w:val="009B772B"/>
    <w:rsid w:val="009C0C67"/>
    <w:rsid w:val="009C724C"/>
    <w:rsid w:val="009D12D4"/>
    <w:rsid w:val="009D356D"/>
    <w:rsid w:val="009D4B0F"/>
    <w:rsid w:val="009D53E2"/>
    <w:rsid w:val="009D54B0"/>
    <w:rsid w:val="009D6E77"/>
    <w:rsid w:val="009E1FFA"/>
    <w:rsid w:val="009E6F5C"/>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25D"/>
    <w:rsid w:val="00A6489B"/>
    <w:rsid w:val="00A66C87"/>
    <w:rsid w:val="00A66F95"/>
    <w:rsid w:val="00A706AB"/>
    <w:rsid w:val="00A71632"/>
    <w:rsid w:val="00A7701C"/>
    <w:rsid w:val="00A778EF"/>
    <w:rsid w:val="00A8690E"/>
    <w:rsid w:val="00A92348"/>
    <w:rsid w:val="00A952B7"/>
    <w:rsid w:val="00A95687"/>
    <w:rsid w:val="00AA1C0F"/>
    <w:rsid w:val="00AA1E59"/>
    <w:rsid w:val="00AA6E39"/>
    <w:rsid w:val="00AA7CAF"/>
    <w:rsid w:val="00AA7F19"/>
    <w:rsid w:val="00AB2C81"/>
    <w:rsid w:val="00AB43A6"/>
    <w:rsid w:val="00AB4532"/>
    <w:rsid w:val="00AB7142"/>
    <w:rsid w:val="00AC395B"/>
    <w:rsid w:val="00AC3EED"/>
    <w:rsid w:val="00AC64FC"/>
    <w:rsid w:val="00AC70C4"/>
    <w:rsid w:val="00AC7428"/>
    <w:rsid w:val="00AE042A"/>
    <w:rsid w:val="00AE2EA8"/>
    <w:rsid w:val="00AE3940"/>
    <w:rsid w:val="00AE49E2"/>
    <w:rsid w:val="00AE5872"/>
    <w:rsid w:val="00AE7F38"/>
    <w:rsid w:val="00AF0EAB"/>
    <w:rsid w:val="00AF304B"/>
    <w:rsid w:val="00AF501F"/>
    <w:rsid w:val="00AF558A"/>
    <w:rsid w:val="00AF6379"/>
    <w:rsid w:val="00AF6539"/>
    <w:rsid w:val="00B00F76"/>
    <w:rsid w:val="00B0278E"/>
    <w:rsid w:val="00B05095"/>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859"/>
    <w:rsid w:val="00B405EC"/>
    <w:rsid w:val="00B40CFF"/>
    <w:rsid w:val="00B42226"/>
    <w:rsid w:val="00B424EF"/>
    <w:rsid w:val="00B428ED"/>
    <w:rsid w:val="00B43901"/>
    <w:rsid w:val="00B44D30"/>
    <w:rsid w:val="00B450E3"/>
    <w:rsid w:val="00B458EB"/>
    <w:rsid w:val="00B479FB"/>
    <w:rsid w:val="00B50CBE"/>
    <w:rsid w:val="00B50E68"/>
    <w:rsid w:val="00B52037"/>
    <w:rsid w:val="00B61025"/>
    <w:rsid w:val="00B63499"/>
    <w:rsid w:val="00B63D08"/>
    <w:rsid w:val="00B6436D"/>
    <w:rsid w:val="00B668C9"/>
    <w:rsid w:val="00B67577"/>
    <w:rsid w:val="00B70297"/>
    <w:rsid w:val="00B7032E"/>
    <w:rsid w:val="00B705E2"/>
    <w:rsid w:val="00B70873"/>
    <w:rsid w:val="00B72BD5"/>
    <w:rsid w:val="00B734AE"/>
    <w:rsid w:val="00B734DC"/>
    <w:rsid w:val="00B7582E"/>
    <w:rsid w:val="00B77397"/>
    <w:rsid w:val="00B8064C"/>
    <w:rsid w:val="00B82AD9"/>
    <w:rsid w:val="00B831FC"/>
    <w:rsid w:val="00B832DE"/>
    <w:rsid w:val="00B842A8"/>
    <w:rsid w:val="00B90B6F"/>
    <w:rsid w:val="00B94E0A"/>
    <w:rsid w:val="00B96C09"/>
    <w:rsid w:val="00BA2ED2"/>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75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16FDE"/>
    <w:rsid w:val="00D20203"/>
    <w:rsid w:val="00D20A65"/>
    <w:rsid w:val="00D20FAE"/>
    <w:rsid w:val="00D238FD"/>
    <w:rsid w:val="00D24612"/>
    <w:rsid w:val="00D24682"/>
    <w:rsid w:val="00D315E8"/>
    <w:rsid w:val="00D363B4"/>
    <w:rsid w:val="00D37015"/>
    <w:rsid w:val="00D43029"/>
    <w:rsid w:val="00D454D0"/>
    <w:rsid w:val="00D461ED"/>
    <w:rsid w:val="00D46D85"/>
    <w:rsid w:val="00D47C18"/>
    <w:rsid w:val="00D54356"/>
    <w:rsid w:val="00D614C3"/>
    <w:rsid w:val="00D62B81"/>
    <w:rsid w:val="00D71ADD"/>
    <w:rsid w:val="00D71EF8"/>
    <w:rsid w:val="00D7283B"/>
    <w:rsid w:val="00D72CD4"/>
    <w:rsid w:val="00D75CF2"/>
    <w:rsid w:val="00D769D1"/>
    <w:rsid w:val="00D80212"/>
    <w:rsid w:val="00D813DC"/>
    <w:rsid w:val="00D836E7"/>
    <w:rsid w:val="00D83860"/>
    <w:rsid w:val="00D839AC"/>
    <w:rsid w:val="00D83B3F"/>
    <w:rsid w:val="00D864B6"/>
    <w:rsid w:val="00D877F7"/>
    <w:rsid w:val="00D900C2"/>
    <w:rsid w:val="00D90445"/>
    <w:rsid w:val="00D91284"/>
    <w:rsid w:val="00D9595A"/>
    <w:rsid w:val="00D95D03"/>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892"/>
    <w:rsid w:val="00DD2814"/>
    <w:rsid w:val="00DD3B15"/>
    <w:rsid w:val="00DD59B6"/>
    <w:rsid w:val="00DD5AFC"/>
    <w:rsid w:val="00DE094F"/>
    <w:rsid w:val="00DE572D"/>
    <w:rsid w:val="00DE636D"/>
    <w:rsid w:val="00DE6787"/>
    <w:rsid w:val="00DE6F5A"/>
    <w:rsid w:val="00DE782E"/>
    <w:rsid w:val="00DF05E8"/>
    <w:rsid w:val="00DF2DD9"/>
    <w:rsid w:val="00DF33E4"/>
    <w:rsid w:val="00DF720B"/>
    <w:rsid w:val="00DF79DC"/>
    <w:rsid w:val="00E023F0"/>
    <w:rsid w:val="00E06BE0"/>
    <w:rsid w:val="00E073A2"/>
    <w:rsid w:val="00E14B86"/>
    <w:rsid w:val="00E17325"/>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956"/>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1BFE"/>
    <w:rsid w:val="00EB3919"/>
    <w:rsid w:val="00EC2BB0"/>
    <w:rsid w:val="00ED1CC0"/>
    <w:rsid w:val="00ED3351"/>
    <w:rsid w:val="00ED47B9"/>
    <w:rsid w:val="00ED557E"/>
    <w:rsid w:val="00ED7244"/>
    <w:rsid w:val="00EE28DF"/>
    <w:rsid w:val="00EE4946"/>
    <w:rsid w:val="00EE5E58"/>
    <w:rsid w:val="00EF0483"/>
    <w:rsid w:val="00EF392D"/>
    <w:rsid w:val="00EF715D"/>
    <w:rsid w:val="00F014AB"/>
    <w:rsid w:val="00F03F1B"/>
    <w:rsid w:val="00F07278"/>
    <w:rsid w:val="00F126E7"/>
    <w:rsid w:val="00F17A74"/>
    <w:rsid w:val="00F20CB9"/>
    <w:rsid w:val="00F20F94"/>
    <w:rsid w:val="00F21760"/>
    <w:rsid w:val="00F227E6"/>
    <w:rsid w:val="00F23B94"/>
    <w:rsid w:val="00F25C16"/>
    <w:rsid w:val="00F26A70"/>
    <w:rsid w:val="00F30535"/>
    <w:rsid w:val="00F31A86"/>
    <w:rsid w:val="00F40657"/>
    <w:rsid w:val="00F428C3"/>
    <w:rsid w:val="00F44D7E"/>
    <w:rsid w:val="00F44DEC"/>
    <w:rsid w:val="00F46DB5"/>
    <w:rsid w:val="00F50015"/>
    <w:rsid w:val="00F5127D"/>
    <w:rsid w:val="00F51915"/>
    <w:rsid w:val="00F52596"/>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0EA4"/>
    <w:rsid w:val="00F9374C"/>
    <w:rsid w:val="00F951C6"/>
    <w:rsid w:val="00FB00BF"/>
    <w:rsid w:val="00FB053C"/>
    <w:rsid w:val="00FB0C0B"/>
    <w:rsid w:val="00FB34B6"/>
    <w:rsid w:val="00FB4A4F"/>
    <w:rsid w:val="00FB4FF0"/>
    <w:rsid w:val="00FC3448"/>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752EA"/>
    <w:pPr>
      <w:keepNext/>
      <w:widowControl w:val="0"/>
      <w:spacing w:after="0" w:line="240" w:lineRule="auto"/>
      <w:jc w:val="right"/>
    </w:pPr>
    <w:rPr>
      <w:rFonts w:ascii="Times New Roman" w:eastAsia="Calibri" w:hAnsi="Times New Roman" w:cs="Times New Roman"/>
      <w:b/>
      <w: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752EA"/>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064988018">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 w:id="21356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04A92B1152BE96BBAD8499C9ECA7A8BF7BCD2F8D25AE33792476913AE136D612CA4A78C784C9AA082D7C196C9053FF1EB43F438C12F14C36DB35A103u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04A92B1152BE96BBAD848FCA80F9ACBA7291218C2AA563267070C665B13083528A4C2D84C0C1AE0B2629492ACE0AAF59FF3240910EF14C02uBH" TargetMode="External"/><Relationship Id="rId4" Type="http://schemas.microsoft.com/office/2007/relationships/stylesWithEffects" Target="stylesWithEffects.xml"/><Relationship Id="rId9" Type="http://schemas.openxmlformats.org/officeDocument/2006/relationships/hyperlink" Target="consultantplus://offline/ref=17D1B5A501C707CCE9634BF9DDB53F53564712A27A1DA39DE026FE87F6249CF432C666901C7AAA1838F61EC117i57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94D5-6875-49CE-87E8-13198540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Пахомов Алексей Викторович</dc:creator>
  <cp:lastModifiedBy>user</cp:lastModifiedBy>
  <cp:revision>4</cp:revision>
  <cp:lastPrinted>2023-05-30T03:34:00Z</cp:lastPrinted>
  <dcterms:created xsi:type="dcterms:W3CDTF">2023-04-27T08:34:00Z</dcterms:created>
  <dcterms:modified xsi:type="dcterms:W3CDTF">2023-05-30T03:35:00Z</dcterms:modified>
</cp:coreProperties>
</file>